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FB32" w14:textId="45B04E20" w:rsidR="00A30AD8" w:rsidRDefault="004170CC" w:rsidP="00545C3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</w:pPr>
      <w:r>
        <w:rPr>
          <w:rFonts w:ascii="Verdana-Bold" w:hAnsi="Verdana-Bold" w:cs="Verdana-Bold"/>
          <w:b/>
          <w:bCs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3FD6D4B" wp14:editId="7975C70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30305" cy="891540"/>
            <wp:effectExtent l="0" t="0" r="0" b="0"/>
            <wp:wrapNone/>
            <wp:docPr id="1135787640" name="Picture 2" descr="A black and red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7640" name="Picture 2" descr="A black and red sign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0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8BD72" w14:textId="7724827E" w:rsidR="005A1B8E" w:rsidRDefault="005A1B8E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0"/>
          <w:szCs w:val="20"/>
        </w:rPr>
      </w:pPr>
      <w:r w:rsidRPr="00B37DA2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 wp14:anchorId="5507967B" wp14:editId="4EAF0F3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92555" cy="502920"/>
            <wp:effectExtent l="0" t="0" r="0" b="0"/>
            <wp:wrapNone/>
            <wp:docPr id="10" name="Immagine 10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bianco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3" b="11468"/>
                    <a:stretch/>
                  </pic:blipFill>
                  <pic:spPr bwMode="auto">
                    <a:xfrm>
                      <a:off x="0" y="0"/>
                      <a:ext cx="1392555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3F9E5" w14:textId="61E707D6" w:rsidR="00545C3A" w:rsidRDefault="00545C3A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0"/>
          <w:szCs w:val="20"/>
        </w:rPr>
      </w:pPr>
    </w:p>
    <w:p w14:paraId="49A89E56" w14:textId="77777777" w:rsidR="00545C3A" w:rsidRDefault="00545C3A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0"/>
          <w:szCs w:val="20"/>
        </w:rPr>
      </w:pPr>
    </w:p>
    <w:p w14:paraId="0DE5ED36" w14:textId="7F62A258" w:rsidR="00545C3A" w:rsidRPr="0004630A" w:rsidRDefault="000D4BCD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US"/>
        </w:rPr>
      </w:pPr>
      <w:r w:rsidRPr="0004630A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US"/>
        </w:rPr>
        <w:t>Seminar Series</w:t>
      </w:r>
    </w:p>
    <w:p w14:paraId="2397DE04" w14:textId="77777777" w:rsidR="0004630A" w:rsidRDefault="000D4BCD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7030A1"/>
          <w:kern w:val="0"/>
          <w:lang w:val="en-US"/>
        </w:rPr>
      </w:pPr>
      <w:r w:rsidRPr="000D4BCD">
        <w:rPr>
          <w:rFonts w:ascii="Verdana-Bold" w:hAnsi="Verdana-Bold" w:cs="Verdana-Bold"/>
          <w:b/>
          <w:bCs/>
          <w:color w:val="7030A1"/>
          <w:kern w:val="0"/>
          <w:lang w:val="en-US"/>
        </w:rPr>
        <w:t>Question</w:t>
      </w:r>
      <w:r w:rsidR="0004630A">
        <w:rPr>
          <w:rFonts w:ascii="Verdana-Bold" w:hAnsi="Verdana-Bold" w:cs="Verdana-Bold"/>
          <w:b/>
          <w:bCs/>
          <w:color w:val="7030A1"/>
          <w:kern w:val="0"/>
          <w:lang w:val="en-US"/>
        </w:rPr>
        <w:t>s</w:t>
      </w:r>
      <w:r w:rsidRPr="000D4BCD">
        <w:rPr>
          <w:rFonts w:ascii="Verdana-Bold" w:hAnsi="Verdana-Bold" w:cs="Verdana-Bold"/>
          <w:b/>
          <w:bCs/>
          <w:color w:val="7030A1"/>
          <w:kern w:val="0"/>
          <w:lang w:val="en-US"/>
        </w:rPr>
        <w:t xml:space="preserve"> </w:t>
      </w:r>
      <w:proofErr w:type="gramStart"/>
      <w:r w:rsidRPr="000D4BCD">
        <w:rPr>
          <w:rFonts w:ascii="Verdana-Bold" w:hAnsi="Verdana-Bold" w:cs="Verdana-Bold"/>
          <w:b/>
          <w:bCs/>
          <w:color w:val="7030A1"/>
          <w:kern w:val="0"/>
          <w:lang w:val="en-US"/>
        </w:rPr>
        <w:t>of</w:t>
      </w:r>
      <w:proofErr w:type="gramEnd"/>
      <w:r w:rsidRPr="000D4BCD">
        <w:rPr>
          <w:rFonts w:ascii="Verdana-Bold" w:hAnsi="Verdana-Bold" w:cs="Verdana-Bold"/>
          <w:b/>
          <w:bCs/>
          <w:color w:val="7030A1"/>
          <w:kern w:val="0"/>
          <w:lang w:val="en-US"/>
        </w:rPr>
        <w:t xml:space="preserve"> Gender</w:t>
      </w:r>
    </w:p>
    <w:p w14:paraId="3D7F4B4F" w14:textId="50C152F2" w:rsidR="000D4BCD" w:rsidRPr="000D4BCD" w:rsidRDefault="000D4BCD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7030A1"/>
          <w:kern w:val="0"/>
          <w:lang w:val="en-US"/>
        </w:rPr>
      </w:pPr>
      <w:r w:rsidRPr="000D4BCD">
        <w:rPr>
          <w:rFonts w:ascii="Verdana-Bold" w:hAnsi="Verdana-Bold" w:cs="Verdana-Bold"/>
          <w:b/>
          <w:bCs/>
          <w:color w:val="7030A1"/>
          <w:kern w:val="0"/>
          <w:lang w:val="en-US"/>
        </w:rPr>
        <w:t>Women Artists and Photographers</w:t>
      </w:r>
      <w:r>
        <w:rPr>
          <w:rFonts w:ascii="Verdana-Bold" w:hAnsi="Verdana-Bold" w:cs="Verdana-Bold"/>
          <w:b/>
          <w:bCs/>
          <w:color w:val="7030A1"/>
          <w:kern w:val="0"/>
          <w:lang w:val="en-US"/>
        </w:rPr>
        <w:t xml:space="preserve"> between Archives and Research</w:t>
      </w:r>
    </w:p>
    <w:p w14:paraId="5C2EAF10" w14:textId="2938E2AB" w:rsidR="000D4BCD" w:rsidRDefault="000D4BCD" w:rsidP="0004630A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kern w:val="0"/>
          <w:sz w:val="20"/>
          <w:szCs w:val="20"/>
        </w:rPr>
        <w:t>curated</w:t>
      </w:r>
      <w:proofErr w:type="spellEnd"/>
      <w:r>
        <w:rPr>
          <w:rFonts w:ascii="Verdana" w:hAnsi="Verdana" w:cs="Verdana"/>
          <w:color w:val="000000"/>
          <w:kern w:val="0"/>
          <w:sz w:val="20"/>
          <w:szCs w:val="20"/>
        </w:rPr>
        <w:t xml:space="preserve"> by </w:t>
      </w:r>
      <w:r w:rsidR="00DD6469">
        <w:rPr>
          <w:rFonts w:ascii="Verdana" w:hAnsi="Verdana" w:cs="Verdana"/>
          <w:color w:val="000000"/>
          <w:kern w:val="0"/>
          <w:sz w:val="20"/>
          <w:szCs w:val="20"/>
        </w:rPr>
        <w:t xml:space="preserve">Martina Caruso, </w:t>
      </w:r>
      <w:r w:rsidR="00545C3A" w:rsidRPr="005A1B8E">
        <w:rPr>
          <w:rFonts w:ascii="Verdana" w:hAnsi="Verdana" w:cs="Verdana"/>
          <w:color w:val="000000"/>
          <w:kern w:val="0"/>
          <w:sz w:val="20"/>
          <w:szCs w:val="20"/>
        </w:rPr>
        <w:t xml:space="preserve">Elisa Genovesi, Giulia Ricozzi </w:t>
      </w:r>
      <w:r>
        <w:rPr>
          <w:rFonts w:ascii="Verdana" w:hAnsi="Verdana" w:cs="Verdana"/>
          <w:color w:val="000000"/>
          <w:kern w:val="0"/>
          <w:sz w:val="20"/>
          <w:szCs w:val="20"/>
        </w:rPr>
        <w:t xml:space="preserve">and </w:t>
      </w:r>
      <w:r w:rsidR="00545C3A" w:rsidRPr="005A1B8E">
        <w:rPr>
          <w:rFonts w:ascii="Verdana" w:hAnsi="Verdana" w:cs="Verdana"/>
          <w:color w:val="000000"/>
          <w:kern w:val="0"/>
          <w:sz w:val="20"/>
          <w:szCs w:val="20"/>
        </w:rPr>
        <w:t>Martina Rossi</w:t>
      </w:r>
    </w:p>
    <w:p w14:paraId="31194B28" w14:textId="3C452AD9" w:rsidR="0004630A" w:rsidRPr="0004630A" w:rsidRDefault="0004630A" w:rsidP="005A1B8E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20"/>
          <w:szCs w:val="20"/>
          <w:lang w:val="en-US"/>
        </w:rPr>
      </w:pPr>
      <w:r w:rsidRPr="0004630A">
        <w:rPr>
          <w:rFonts w:ascii="Verdana" w:hAnsi="Verdana" w:cs="Verdana"/>
          <w:color w:val="000000"/>
          <w:kern w:val="0"/>
          <w:sz w:val="20"/>
          <w:szCs w:val="20"/>
          <w:lang w:val="en-US"/>
        </w:rPr>
        <w:t>as part of the M</w:t>
      </w:r>
      <w:r>
        <w:rPr>
          <w:rFonts w:ascii="Verdana" w:hAnsi="Verdana" w:cs="Verdana"/>
          <w:color w:val="000000"/>
          <w:kern w:val="0"/>
          <w:sz w:val="20"/>
          <w:szCs w:val="20"/>
          <w:lang w:val="en-US"/>
        </w:rPr>
        <w:t>.A. on 19</w:t>
      </w:r>
      <w:r w:rsidRPr="0004630A">
        <w:rPr>
          <w:rFonts w:ascii="Verdana" w:hAnsi="Verdana" w:cs="Verdana"/>
          <w:color w:val="000000"/>
          <w:kern w:val="0"/>
          <w:sz w:val="20"/>
          <w:szCs w:val="20"/>
          <w:vertAlign w:val="superscript"/>
          <w:lang w:val="en-US"/>
        </w:rPr>
        <w:t>th</w:t>
      </w:r>
      <w:r>
        <w:rPr>
          <w:rFonts w:ascii="Verdana" w:hAnsi="Verdana" w:cs="Verdana"/>
          <w:color w:val="000000"/>
          <w:kern w:val="0"/>
          <w:sz w:val="20"/>
          <w:szCs w:val="20"/>
          <w:lang w:val="en-US"/>
        </w:rPr>
        <w:t xml:space="preserve"> and 20</w:t>
      </w:r>
      <w:r w:rsidRPr="0004630A">
        <w:rPr>
          <w:rFonts w:ascii="Verdana" w:hAnsi="Verdana" w:cs="Verdana"/>
          <w:color w:val="000000"/>
          <w:kern w:val="0"/>
          <w:sz w:val="20"/>
          <w:szCs w:val="20"/>
          <w:vertAlign w:val="superscript"/>
          <w:lang w:val="en-US"/>
        </w:rPr>
        <w:t>th</w:t>
      </w:r>
      <w:r>
        <w:rPr>
          <w:rFonts w:ascii="Verdana" w:hAnsi="Verdana" w:cs="Verdana"/>
          <w:color w:val="000000"/>
          <w:kern w:val="0"/>
          <w:sz w:val="20"/>
          <w:szCs w:val="20"/>
          <w:lang w:val="en-US"/>
        </w:rPr>
        <w:t xml:space="preserve"> Century Art History held by Prof. Raffaella Perna</w:t>
      </w:r>
    </w:p>
    <w:p w14:paraId="6D9E06E6" w14:textId="77777777" w:rsidR="0004630A" w:rsidRPr="0004630A" w:rsidRDefault="0004630A" w:rsidP="00545C3A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20"/>
          <w:szCs w:val="20"/>
          <w:lang w:val="en-US"/>
        </w:rPr>
      </w:pPr>
    </w:p>
    <w:p w14:paraId="0A4F1D16" w14:textId="14FC9E29" w:rsidR="00DD6469" w:rsidRPr="00DD6469" w:rsidRDefault="00DD6469" w:rsidP="00DD6469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8"/>
          <w:szCs w:val="28"/>
          <w:lang w:val="en-GB"/>
        </w:rPr>
      </w:pPr>
      <w:r w:rsidRPr="00DD6469">
        <w:rPr>
          <w:rFonts w:ascii="Verdana-Bold" w:hAnsi="Verdana-Bold" w:cs="Verdana-Bold"/>
          <w:b/>
          <w:bCs/>
          <w:color w:val="000000"/>
          <w:kern w:val="0"/>
          <w:sz w:val="28"/>
          <w:szCs w:val="28"/>
          <w:lang w:val="en-GB"/>
        </w:rPr>
        <w:t xml:space="preserve">Mademoiselle: </w:t>
      </w:r>
      <w:r w:rsidRPr="00DD6469">
        <w:rPr>
          <w:rFonts w:ascii="Verdana-Bold" w:hAnsi="Verdana-Bold" w:cs="Verdana-Bold"/>
          <w:b/>
          <w:bCs/>
          <w:color w:val="000000"/>
          <w:kern w:val="0"/>
          <w:sz w:val="28"/>
          <w:szCs w:val="28"/>
          <w:lang w:val="en-GB"/>
        </w:rPr>
        <w:t>Beyond Representation</w:t>
      </w:r>
    </w:p>
    <w:p w14:paraId="71FAE6AF" w14:textId="6D3A37A2" w:rsidR="00545C3A" w:rsidRPr="00A8378F" w:rsidRDefault="0004630A" w:rsidP="00545C3A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20"/>
          <w:szCs w:val="20"/>
          <w:lang w:val="en-GB"/>
        </w:rPr>
      </w:pPr>
      <w:r w:rsidRPr="00A8378F">
        <w:rPr>
          <w:rFonts w:ascii="Verdana" w:hAnsi="Verdana" w:cs="Verdana"/>
          <w:color w:val="000000"/>
          <w:kern w:val="0"/>
          <w:sz w:val="20"/>
          <w:szCs w:val="20"/>
          <w:lang w:val="en-GB"/>
        </w:rPr>
        <w:t>with</w:t>
      </w:r>
    </w:p>
    <w:p w14:paraId="4170AB61" w14:textId="578A0184" w:rsidR="00545C3A" w:rsidRPr="00A8378F" w:rsidRDefault="00DD6469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18"/>
          <w:szCs w:val="18"/>
          <w:lang w:val="en-GB"/>
        </w:rPr>
      </w:pPr>
      <w:r w:rsidRPr="00DD6469">
        <w:rPr>
          <w:rFonts w:ascii="Verdana-Bold" w:hAnsi="Verdana-Bold" w:cs="Verdana-Bold"/>
          <w:b/>
          <w:bCs/>
          <w:color w:val="000000"/>
          <w:kern w:val="0"/>
          <w:lang w:val="en-GB"/>
        </w:rPr>
        <w:t>T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18"/>
          <w:szCs w:val="18"/>
          <w:lang w:val="en-GB"/>
        </w:rPr>
        <w:t xml:space="preserve">ARA </w:t>
      </w:r>
      <w:r>
        <w:rPr>
          <w:rFonts w:ascii="Verdana-Bold" w:hAnsi="Verdana-Bold" w:cs="Verdana-Bold"/>
          <w:b/>
          <w:bCs/>
          <w:color w:val="000000"/>
          <w:kern w:val="0"/>
          <w:lang w:val="en-GB"/>
        </w:rPr>
        <w:t>L</w:t>
      </w:r>
      <w:r w:rsidRPr="00DD6469">
        <w:rPr>
          <w:rFonts w:ascii="Verdana-Bold" w:hAnsi="Verdana-Bold" w:cs="Verdana-Bold"/>
          <w:b/>
          <w:bCs/>
          <w:color w:val="000000"/>
          <w:kern w:val="0"/>
          <w:sz w:val="18"/>
          <w:szCs w:val="18"/>
          <w:lang w:val="en-GB"/>
        </w:rPr>
        <w:t>ONDI</w:t>
      </w:r>
    </w:p>
    <w:p w14:paraId="1A6B7FFB" w14:textId="311F8071" w:rsidR="00545C3A" w:rsidRPr="00A8378F" w:rsidRDefault="00DD6469" w:rsidP="00545C3A">
      <w:pPr>
        <w:autoSpaceDE w:val="0"/>
        <w:autoSpaceDN w:val="0"/>
        <w:adjustRightInd w:val="0"/>
        <w:spacing w:line="240" w:lineRule="auto"/>
        <w:jc w:val="center"/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</w:pPr>
      <w:r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9 April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 xml:space="preserve"> 202</w:t>
      </w:r>
      <w:r w:rsidR="007E4E02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5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 xml:space="preserve"> </w:t>
      </w:r>
      <w:r w:rsidR="0004630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from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 xml:space="preserve"> 1</w:t>
      </w:r>
      <w:r w:rsidR="007E4E02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8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 xml:space="preserve">.00 </w:t>
      </w:r>
      <w:r w:rsidR="0004630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to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 xml:space="preserve"> </w:t>
      </w:r>
      <w:r w:rsidR="007E4E02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20</w:t>
      </w:r>
      <w:r w:rsidR="00545C3A" w:rsidRPr="00A8378F">
        <w:rPr>
          <w:rFonts w:ascii="Verdana-Bold" w:hAnsi="Verdana-Bold" w:cs="Verdana-Bold"/>
          <w:b/>
          <w:bCs/>
          <w:color w:val="000000"/>
          <w:kern w:val="0"/>
          <w:sz w:val="20"/>
          <w:szCs w:val="20"/>
          <w:lang w:val="en-GB"/>
        </w:rPr>
        <w:t>.00</w:t>
      </w:r>
    </w:p>
    <w:p w14:paraId="29198E8F" w14:textId="7B4F1AAB" w:rsidR="00545C3A" w:rsidRPr="00DD6469" w:rsidRDefault="00A8378F" w:rsidP="00545C3A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16"/>
          <w:szCs w:val="16"/>
          <w:lang w:val="en-GB"/>
        </w:rPr>
      </w:pPr>
      <w:r w:rsidRPr="00DD6469">
        <w:rPr>
          <w:rFonts w:ascii="Verdana" w:hAnsi="Verdana" w:cs="Verdana"/>
          <w:color w:val="000000"/>
          <w:kern w:val="0"/>
          <w:sz w:val="16"/>
          <w:szCs w:val="16"/>
          <w:lang w:val="en-GB"/>
        </w:rPr>
        <w:t>Aula di Geografia</w:t>
      </w:r>
      <w:r w:rsidR="00545C3A" w:rsidRPr="00DD6469">
        <w:rPr>
          <w:rFonts w:ascii="Verdana" w:hAnsi="Verdana" w:cs="Verdana"/>
          <w:color w:val="000000"/>
          <w:kern w:val="0"/>
          <w:sz w:val="16"/>
          <w:szCs w:val="16"/>
          <w:lang w:val="en-GB"/>
        </w:rPr>
        <w:t xml:space="preserve">, </w:t>
      </w:r>
      <w:r w:rsidR="0004630A" w:rsidRPr="00DD6469">
        <w:rPr>
          <w:rFonts w:ascii="Verdana" w:hAnsi="Verdana" w:cs="Verdana"/>
          <w:color w:val="000000"/>
          <w:kern w:val="0"/>
          <w:sz w:val="16"/>
          <w:szCs w:val="16"/>
          <w:lang w:val="en-GB"/>
        </w:rPr>
        <w:t xml:space="preserve">Faculty of Letters and Philosophy, </w:t>
      </w:r>
      <w:r w:rsidR="00545C3A" w:rsidRPr="00DD6469">
        <w:rPr>
          <w:rFonts w:ascii="Verdana" w:hAnsi="Verdana" w:cs="Verdana"/>
          <w:color w:val="000000"/>
          <w:kern w:val="0"/>
          <w:sz w:val="16"/>
          <w:szCs w:val="16"/>
          <w:lang w:val="en-GB"/>
        </w:rPr>
        <w:t xml:space="preserve">Sapienza </w:t>
      </w:r>
      <w:r w:rsidR="0004630A" w:rsidRPr="00DD6469">
        <w:rPr>
          <w:rFonts w:ascii="Verdana" w:hAnsi="Verdana" w:cs="Verdana"/>
          <w:color w:val="000000"/>
          <w:kern w:val="0"/>
          <w:sz w:val="16"/>
          <w:szCs w:val="16"/>
          <w:lang w:val="en-GB"/>
        </w:rPr>
        <w:t>University of Rome</w:t>
      </w:r>
    </w:p>
    <w:p w14:paraId="14013A19" w14:textId="0AA95929" w:rsidR="00545C3A" w:rsidRPr="00DD6469" w:rsidRDefault="00545C3A" w:rsidP="00545C3A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color w:val="000000"/>
          <w:kern w:val="0"/>
          <w:sz w:val="16"/>
          <w:szCs w:val="16"/>
          <w:highlight w:val="yellow"/>
          <w:lang w:val="en-GB"/>
        </w:rPr>
      </w:pPr>
    </w:p>
    <w:p w14:paraId="4EC7729B" w14:textId="1DCE231C" w:rsidR="007E4E02" w:rsidRPr="00DD6469" w:rsidRDefault="00DD6469" w:rsidP="0004630A">
      <w:pPr>
        <w:keepNext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8BD29A" wp14:editId="082598E8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5129530" cy="3421380"/>
            <wp:effectExtent l="0" t="0" r="0" b="7620"/>
            <wp:wrapNone/>
            <wp:docPr id="1807866104" name="Picture 2" descr="A person holding a red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6104" name="Picture 2" descr="A person holding a red bag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793D3" w14:textId="62B37962" w:rsidR="0004630A" w:rsidRDefault="0004630A" w:rsidP="00545C3A">
      <w:pPr>
        <w:rPr>
          <w:b/>
          <w:bCs/>
          <w:sz w:val="20"/>
          <w:szCs w:val="20"/>
          <w:lang w:val="en-US"/>
        </w:rPr>
      </w:pPr>
    </w:p>
    <w:p w14:paraId="23DCEBF0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4CB5C869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5BF7A87E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0F97B355" w14:textId="3A3EB215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2191BC19" w14:textId="2B072DB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19207B89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62BB1C35" w14:textId="29FF0931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0434EFFE" w14:textId="0946EA6D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71F57858" w14:textId="4EE5F954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109A224A" w14:textId="677F077C" w:rsidR="00DD6469" w:rsidRDefault="00DD6469" w:rsidP="00545C3A">
      <w:pPr>
        <w:rPr>
          <w:b/>
          <w:bCs/>
          <w:sz w:val="20"/>
          <w:szCs w:val="20"/>
          <w:lang w:val="en-US"/>
        </w:rPr>
      </w:pPr>
      <w:r w:rsidRPr="00545C3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990C35" wp14:editId="2B2BA91A">
                <wp:simplePos x="0" y="0"/>
                <wp:positionH relativeFrom="column">
                  <wp:posOffset>4316730</wp:posOffset>
                </wp:positionH>
                <wp:positionV relativeFrom="paragraph">
                  <wp:posOffset>266065</wp:posOffset>
                </wp:positionV>
                <wp:extent cx="1417320" cy="2514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1F23" w14:textId="77777777" w:rsidR="00DD6469" w:rsidRPr="00545C3A" w:rsidRDefault="00DD6469" w:rsidP="00DD6469">
                            <w:pPr>
                              <w:pStyle w:val="Caption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Sara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auto"/>
                              </w:rPr>
                              <w:t>Cwynar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auto"/>
                              </w:rPr>
                              <w:t xml:space="preserve">, </w:t>
                            </w:r>
                            <w:r w:rsidRPr="002E6171">
                              <w:rPr>
                                <w:color w:val="auto"/>
                              </w:rPr>
                              <w:t>Gold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0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9pt;margin-top:20.95pt;width:111.6pt;height:19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" filled="f" stroked="f">
                <v:textbox>
                  <w:txbxContent>
                    <w:p w14:paraId="20B81F23" w14:textId="77777777" w:rsidR="00DD6469" w:rsidRPr="00545C3A" w:rsidRDefault="00DD6469" w:rsidP="00DD6469">
                      <w:pPr>
                        <w:pStyle w:val="Caption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</w:rPr>
                        <w:t xml:space="preserve">Sara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auto"/>
                        </w:rPr>
                        <w:t>Cwynar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auto"/>
                        </w:rPr>
                        <w:t xml:space="preserve">, </w:t>
                      </w:r>
                      <w:r w:rsidRPr="002E6171">
                        <w:rPr>
                          <w:color w:val="auto"/>
                        </w:rPr>
                        <w:t>Gold Rose</w:t>
                      </w:r>
                    </w:p>
                  </w:txbxContent>
                </v:textbox>
              </v:shape>
            </w:pict>
          </mc:Fallback>
        </mc:AlternateContent>
      </w:r>
    </w:p>
    <w:p w14:paraId="2C66B445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0638B9EC" w14:textId="77777777" w:rsidR="00DD6469" w:rsidRDefault="00DD6469" w:rsidP="00545C3A">
      <w:pPr>
        <w:rPr>
          <w:b/>
          <w:bCs/>
          <w:sz w:val="20"/>
          <w:szCs w:val="20"/>
          <w:lang w:val="en-US"/>
        </w:rPr>
      </w:pPr>
    </w:p>
    <w:p w14:paraId="306CC3A9" w14:textId="77777777" w:rsidR="00DD6469" w:rsidRDefault="0004630A" w:rsidP="00DD6469">
      <w:pPr>
        <w:rPr>
          <w:b/>
          <w:bCs/>
          <w:sz w:val="20"/>
          <w:szCs w:val="20"/>
          <w:lang w:val="en-US"/>
        </w:rPr>
      </w:pPr>
      <w:r w:rsidRPr="0004630A">
        <w:rPr>
          <w:b/>
          <w:bCs/>
          <w:sz w:val="20"/>
          <w:szCs w:val="20"/>
          <w:lang w:val="en-US"/>
        </w:rPr>
        <w:t>The event is part of the 2020 PRIN – Italian Feminist Photography</w:t>
      </w:r>
    </w:p>
    <w:p w14:paraId="154EA437" w14:textId="7EFFA513" w:rsidR="00545C3A" w:rsidRPr="0004630A" w:rsidRDefault="00545C3A" w:rsidP="00DD6469">
      <w:pPr>
        <w:rPr>
          <w:sz w:val="20"/>
          <w:szCs w:val="20"/>
          <w:lang w:val="en-US"/>
        </w:rPr>
      </w:pPr>
      <w:r w:rsidRPr="0004630A">
        <w:rPr>
          <w:sz w:val="20"/>
          <w:szCs w:val="20"/>
          <w:lang w:val="en-US"/>
        </w:rPr>
        <w:t>Universit</w:t>
      </w:r>
      <w:r w:rsidR="0004630A" w:rsidRPr="0004630A">
        <w:rPr>
          <w:sz w:val="20"/>
          <w:szCs w:val="20"/>
          <w:lang w:val="en-US"/>
        </w:rPr>
        <w:t>y</w:t>
      </w:r>
      <w:r w:rsidRPr="0004630A">
        <w:rPr>
          <w:sz w:val="20"/>
          <w:szCs w:val="20"/>
          <w:lang w:val="en-US"/>
        </w:rPr>
        <w:t xml:space="preserve"> </w:t>
      </w:r>
      <w:r w:rsidR="0004630A" w:rsidRPr="0004630A">
        <w:rPr>
          <w:sz w:val="20"/>
          <w:szCs w:val="20"/>
          <w:lang w:val="en-US"/>
        </w:rPr>
        <w:t>of</w:t>
      </w:r>
      <w:r w:rsidRPr="0004630A">
        <w:rPr>
          <w:sz w:val="20"/>
          <w:szCs w:val="20"/>
          <w:lang w:val="en-US"/>
        </w:rPr>
        <w:t xml:space="preserve"> Bologna, Principal Investigator </w:t>
      </w:r>
      <w:r w:rsidR="0004630A" w:rsidRPr="0004630A">
        <w:rPr>
          <w:sz w:val="20"/>
          <w:szCs w:val="20"/>
          <w:lang w:val="en-US"/>
        </w:rPr>
        <w:t>and Head of Research</w:t>
      </w:r>
      <w:r w:rsidR="0004630A">
        <w:rPr>
          <w:sz w:val="20"/>
          <w:szCs w:val="20"/>
          <w:lang w:val="en-US"/>
        </w:rPr>
        <w:t xml:space="preserve"> Unit</w:t>
      </w:r>
      <w:r w:rsidR="0004630A" w:rsidRPr="0004630A">
        <w:rPr>
          <w:sz w:val="20"/>
          <w:szCs w:val="20"/>
          <w:lang w:val="en-US"/>
        </w:rPr>
        <w:t xml:space="preserve">: </w:t>
      </w:r>
      <w:r w:rsidRPr="0004630A">
        <w:rPr>
          <w:sz w:val="20"/>
          <w:szCs w:val="20"/>
          <w:lang w:val="en-US"/>
        </w:rPr>
        <w:t>Prof.</w:t>
      </w:r>
      <w:r w:rsidR="0004630A" w:rsidRPr="0004630A">
        <w:rPr>
          <w:sz w:val="20"/>
          <w:szCs w:val="20"/>
          <w:lang w:val="en-US"/>
        </w:rPr>
        <w:t xml:space="preserve"> </w:t>
      </w:r>
      <w:r w:rsidRPr="0004630A">
        <w:rPr>
          <w:sz w:val="20"/>
          <w:szCs w:val="20"/>
          <w:lang w:val="en-US"/>
        </w:rPr>
        <w:t>Federica Muzzarelli; Universit</w:t>
      </w:r>
      <w:r w:rsidR="0004630A" w:rsidRPr="0004630A">
        <w:rPr>
          <w:sz w:val="20"/>
          <w:szCs w:val="20"/>
          <w:lang w:val="en-US"/>
        </w:rPr>
        <w:t>y</w:t>
      </w:r>
      <w:r w:rsidRPr="0004630A">
        <w:rPr>
          <w:sz w:val="20"/>
          <w:szCs w:val="20"/>
          <w:lang w:val="en-US"/>
        </w:rPr>
        <w:t xml:space="preserve"> </w:t>
      </w:r>
      <w:r w:rsidR="0004630A" w:rsidRPr="0004630A">
        <w:rPr>
          <w:sz w:val="20"/>
          <w:szCs w:val="20"/>
          <w:lang w:val="en-US"/>
        </w:rPr>
        <w:t xml:space="preserve">of </w:t>
      </w:r>
      <w:r w:rsidRPr="0004630A">
        <w:rPr>
          <w:sz w:val="20"/>
          <w:szCs w:val="20"/>
          <w:lang w:val="en-US"/>
        </w:rPr>
        <w:t xml:space="preserve">Parma, </w:t>
      </w:r>
      <w:r w:rsidR="0004630A" w:rsidRPr="0004630A">
        <w:rPr>
          <w:sz w:val="20"/>
          <w:szCs w:val="20"/>
          <w:lang w:val="en-US"/>
        </w:rPr>
        <w:t>Head of Research</w:t>
      </w:r>
      <w:r w:rsidR="0004630A">
        <w:rPr>
          <w:sz w:val="20"/>
          <w:szCs w:val="20"/>
          <w:lang w:val="en-US"/>
        </w:rPr>
        <w:t xml:space="preserve"> Unit</w:t>
      </w:r>
      <w:r w:rsidRPr="0004630A">
        <w:rPr>
          <w:sz w:val="20"/>
          <w:szCs w:val="20"/>
          <w:lang w:val="en-US"/>
        </w:rPr>
        <w:t>: Prof. Cristina Casero</w:t>
      </w:r>
      <w:r w:rsidR="0004630A">
        <w:rPr>
          <w:sz w:val="20"/>
          <w:szCs w:val="20"/>
          <w:lang w:val="en-US"/>
        </w:rPr>
        <w:t>; Sapienza University of Rome, Head of Research Unit: Prof. Raffaella Perna</w:t>
      </w:r>
    </w:p>
    <w:sectPr w:rsidR="00545C3A" w:rsidRPr="000463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C5DE" w14:textId="77777777" w:rsidR="008A6828" w:rsidRDefault="008A6828" w:rsidP="00545C3A">
      <w:pPr>
        <w:spacing w:after="0" w:line="240" w:lineRule="auto"/>
      </w:pPr>
      <w:r>
        <w:separator/>
      </w:r>
    </w:p>
  </w:endnote>
  <w:endnote w:type="continuationSeparator" w:id="0">
    <w:p w14:paraId="0955E500" w14:textId="77777777" w:rsidR="008A6828" w:rsidRDefault="008A6828" w:rsidP="0054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DE0B" w14:textId="77777777" w:rsidR="008A6828" w:rsidRDefault="008A6828" w:rsidP="00545C3A">
      <w:pPr>
        <w:spacing w:after="0" w:line="240" w:lineRule="auto"/>
      </w:pPr>
      <w:r>
        <w:separator/>
      </w:r>
    </w:p>
  </w:footnote>
  <w:footnote w:type="continuationSeparator" w:id="0">
    <w:p w14:paraId="53AFBF17" w14:textId="77777777" w:rsidR="008A6828" w:rsidRDefault="008A6828" w:rsidP="00545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3A"/>
    <w:rsid w:val="000044FA"/>
    <w:rsid w:val="0004630A"/>
    <w:rsid w:val="000D4BCD"/>
    <w:rsid w:val="00262720"/>
    <w:rsid w:val="00310442"/>
    <w:rsid w:val="00332601"/>
    <w:rsid w:val="004170CC"/>
    <w:rsid w:val="00545C3A"/>
    <w:rsid w:val="005A1B8E"/>
    <w:rsid w:val="007E4E02"/>
    <w:rsid w:val="008A6828"/>
    <w:rsid w:val="008D76B6"/>
    <w:rsid w:val="008F09CE"/>
    <w:rsid w:val="00A30AD8"/>
    <w:rsid w:val="00A51CB0"/>
    <w:rsid w:val="00A8378F"/>
    <w:rsid w:val="00AF7C45"/>
    <w:rsid w:val="00BD11B3"/>
    <w:rsid w:val="00DD6469"/>
    <w:rsid w:val="00E96C7D"/>
    <w:rsid w:val="00ED7D6E"/>
    <w:rsid w:val="00F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D43D"/>
  <w15:chartTrackingRefBased/>
  <w15:docId w15:val="{F9C5B2D6-461F-4039-809C-E06E18FE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3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45C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3A"/>
  </w:style>
  <w:style w:type="paragraph" w:styleId="Footer">
    <w:name w:val="footer"/>
    <w:basedOn w:val="Normal"/>
    <w:link w:val="FooterChar"/>
    <w:uiPriority w:val="99"/>
    <w:unhideWhenUsed/>
    <w:rsid w:val="0054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Ricozzi</dc:creator>
  <cp:keywords/>
  <dc:description/>
  <cp:lastModifiedBy>Giulia Ricozzi</cp:lastModifiedBy>
  <cp:revision>6</cp:revision>
  <dcterms:created xsi:type="dcterms:W3CDTF">2025-02-21T14:43:00Z</dcterms:created>
  <dcterms:modified xsi:type="dcterms:W3CDTF">2025-04-04T07:41:00Z</dcterms:modified>
</cp:coreProperties>
</file>